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61D57731"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00FD37F0">
        <w:rPr>
          <w:rFonts w:cstheme="minorHAnsi"/>
          <w:bCs/>
          <w:sz w:val="24"/>
          <w:szCs w:val="24"/>
        </w:rPr>
        <w:t>March</w:t>
      </w:r>
      <w:r w:rsidRPr="00987EC6">
        <w:rPr>
          <w:rFonts w:cstheme="minorHAnsi"/>
          <w:bCs/>
          <w:sz w:val="24"/>
          <w:szCs w:val="24"/>
        </w:rPr>
        <w:t xml:space="preserve"> 16, 2026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PLEDGE OF ALLEGIANCE</w:t>
      </w:r>
    </w:p>
    <w:p w14:paraId="4447D2E0" w14:textId="1885DB96"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 xml:space="preserve">Board of Directors for Loma Rica/Browns Valley CSD and is not already on the agenda.  The Board limits testimony on such matters to 5 minutes per person but not more </w:t>
      </w:r>
      <w:proofErr w:type="spellStart"/>
      <w:r w:rsidRPr="00987EC6">
        <w:rPr>
          <w:rFonts w:cstheme="minorHAnsi"/>
          <w:bCs/>
          <w:sz w:val="24"/>
          <w:szCs w:val="24"/>
        </w:rPr>
        <w:t>that</w:t>
      </w:r>
      <w:proofErr w:type="spellEnd"/>
      <w:r w:rsidRPr="00987EC6">
        <w:rPr>
          <w:rFonts w:cstheme="minorHAnsi"/>
          <w:bCs/>
          <w:sz w:val="24"/>
          <w:szCs w:val="24"/>
        </w:rPr>
        <w:t xml:space="preserve">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6DC7BB09" w14:textId="2E998EC8" w:rsidR="00F67766" w:rsidRPr="00987EC6" w:rsidRDefault="00F67766"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00FD37F0">
        <w:rPr>
          <w:rFonts w:cstheme="minorHAnsi"/>
          <w:bCs/>
          <w:sz w:val="24"/>
          <w:szCs w:val="24"/>
        </w:rPr>
        <w:t>February 16</w:t>
      </w:r>
      <w:r w:rsidRPr="00987EC6">
        <w:rPr>
          <w:rFonts w:cstheme="minorHAnsi"/>
          <w:bCs/>
          <w:sz w:val="24"/>
          <w:szCs w:val="24"/>
        </w:rPr>
        <w:t>, 2026</w:t>
      </w:r>
    </w:p>
    <w:p w14:paraId="1D9318BE" w14:textId="3D220B37" w:rsidR="00F67766"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w:t>
      </w:r>
      <w:r w:rsidR="00FD37F0">
        <w:rPr>
          <w:rFonts w:cstheme="minorHAnsi"/>
          <w:sz w:val="24"/>
          <w:szCs w:val="24"/>
        </w:rPr>
        <w:t>March</w:t>
      </w:r>
    </w:p>
    <w:p w14:paraId="1D77E924" w14:textId="74BD2C3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 xml:space="preserve">Warrants for the expenses of </w:t>
      </w:r>
      <w:r w:rsidR="00FD37F0">
        <w:rPr>
          <w:rFonts w:cstheme="minorHAnsi"/>
          <w:bCs/>
          <w:sz w:val="24"/>
          <w:szCs w:val="24"/>
        </w:rPr>
        <w:t>March 2026</w:t>
      </w: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394FC6BF" w14:textId="77777777" w:rsidR="00711507" w:rsidRPr="00987EC6" w:rsidRDefault="00711507" w:rsidP="00987EC6">
      <w:pPr>
        <w:pStyle w:val="ListParagraph"/>
        <w:spacing w:after="0" w:line="276" w:lineRule="auto"/>
        <w:rPr>
          <w:rFonts w:cstheme="minorHAnsi"/>
          <w:bCs/>
          <w:sz w:val="24"/>
          <w:szCs w:val="24"/>
        </w:rPr>
      </w:pPr>
    </w:p>
    <w:p w14:paraId="304BC896" w14:textId="1FB9E34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DISCUSS</w:t>
      </w:r>
      <w:r w:rsidRPr="00987EC6">
        <w:rPr>
          <w:rFonts w:cstheme="minorHAnsi"/>
          <w:bCs/>
          <w:sz w:val="24"/>
          <w:szCs w:val="24"/>
        </w:rPr>
        <w:t>: Road signage</w:t>
      </w:r>
    </w:p>
    <w:p w14:paraId="4DA90ED0" w14:textId="39178410" w:rsidR="00711507" w:rsidRPr="00FD37F0"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FIVE YEAR PLAN AD HOC COMMITTEE</w:t>
      </w:r>
      <w:r w:rsidR="00987EC6">
        <w:rPr>
          <w:rFonts w:cstheme="minorHAnsi"/>
          <w:b/>
          <w:sz w:val="24"/>
          <w:szCs w:val="24"/>
        </w:rPr>
        <w:t>:</w:t>
      </w:r>
    </w:p>
    <w:p w14:paraId="0BF039E9" w14:textId="79823B6A" w:rsidR="00FD37F0" w:rsidRPr="00987EC6" w:rsidRDefault="00FD37F0" w:rsidP="00987EC6">
      <w:pPr>
        <w:pStyle w:val="ListParagraph"/>
        <w:numPr>
          <w:ilvl w:val="0"/>
          <w:numId w:val="12"/>
        </w:numPr>
        <w:spacing w:after="0" w:line="276" w:lineRule="auto"/>
        <w:rPr>
          <w:rFonts w:cstheme="minorHAnsi"/>
          <w:bCs/>
          <w:sz w:val="24"/>
          <w:szCs w:val="24"/>
        </w:rPr>
      </w:pPr>
      <w:r>
        <w:rPr>
          <w:rFonts w:cstheme="minorHAnsi"/>
          <w:b/>
          <w:sz w:val="24"/>
          <w:szCs w:val="24"/>
        </w:rPr>
        <w:t xml:space="preserve">DISCUSS/APPROVE:  </w:t>
      </w:r>
      <w:r>
        <w:rPr>
          <w:rFonts w:cstheme="minorHAnsi"/>
          <w:bCs/>
          <w:sz w:val="24"/>
          <w:szCs w:val="24"/>
        </w:rPr>
        <w:t>Tablet Command (B. Skehan)</w:t>
      </w:r>
    </w:p>
    <w:p w14:paraId="03F66CD5" w14:textId="77777777" w:rsidR="00711507" w:rsidRPr="00987EC6" w:rsidRDefault="00711507" w:rsidP="00987EC6">
      <w:pPr>
        <w:spacing w:after="0" w:line="276" w:lineRule="auto"/>
        <w:rPr>
          <w:rFonts w:cstheme="minorHAnsi"/>
          <w:b/>
          <w:sz w:val="24"/>
          <w:szCs w:val="24"/>
        </w:rPr>
      </w:pPr>
    </w:p>
    <w:p w14:paraId="5C901AE3" w14:textId="77777777" w:rsidR="00987EC6" w:rsidRDefault="00987EC6"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t>NEW BUSINESS</w:t>
      </w:r>
    </w:p>
    <w:p w14:paraId="11AC1DAC" w14:textId="142E5768" w:rsidR="00FD37F0" w:rsidRDefault="00FD37F0" w:rsidP="00FD37F0">
      <w:pPr>
        <w:pStyle w:val="ListParagraph"/>
        <w:numPr>
          <w:ilvl w:val="0"/>
          <w:numId w:val="12"/>
        </w:numPr>
        <w:spacing w:after="0" w:line="276" w:lineRule="auto"/>
        <w:rPr>
          <w:rFonts w:cstheme="minorHAnsi"/>
          <w:bCs/>
          <w:sz w:val="24"/>
          <w:szCs w:val="24"/>
        </w:rPr>
      </w:pPr>
      <w:r>
        <w:rPr>
          <w:rFonts w:cstheme="minorHAnsi"/>
          <w:b/>
          <w:sz w:val="24"/>
          <w:szCs w:val="24"/>
        </w:rPr>
        <w:t xml:space="preserve"> </w:t>
      </w:r>
      <w:r w:rsidRPr="00FD37F0">
        <w:rPr>
          <w:rFonts w:cstheme="minorHAnsi"/>
          <w:b/>
          <w:sz w:val="24"/>
          <w:szCs w:val="24"/>
        </w:rPr>
        <w:t xml:space="preserve">DISCUSS/APPROVE:  </w:t>
      </w:r>
      <w:r w:rsidRPr="00FD37F0">
        <w:rPr>
          <w:rFonts w:cstheme="minorHAnsi"/>
          <w:bCs/>
          <w:sz w:val="24"/>
          <w:szCs w:val="24"/>
        </w:rPr>
        <w:t>MOU with Placer County for the use of Tablet Command License</w:t>
      </w:r>
      <w:r w:rsidR="00637A47">
        <w:rPr>
          <w:rFonts w:cstheme="minorHAnsi"/>
          <w:bCs/>
          <w:sz w:val="24"/>
          <w:szCs w:val="24"/>
        </w:rPr>
        <w:t>.</w:t>
      </w:r>
      <w:r w:rsidR="00720A2B">
        <w:rPr>
          <w:rFonts w:cstheme="minorHAnsi"/>
          <w:bCs/>
          <w:sz w:val="24"/>
          <w:szCs w:val="24"/>
        </w:rPr>
        <w:t xml:space="preserve"> (B. Skehan)</w:t>
      </w:r>
    </w:p>
    <w:p w14:paraId="1AACC9A0" w14:textId="50DBFB09" w:rsidR="00720A2B" w:rsidRDefault="00720A2B" w:rsidP="00FD37F0">
      <w:pPr>
        <w:pStyle w:val="ListParagraph"/>
        <w:numPr>
          <w:ilvl w:val="0"/>
          <w:numId w:val="12"/>
        </w:numPr>
        <w:spacing w:after="0" w:line="276" w:lineRule="auto"/>
        <w:rPr>
          <w:rFonts w:cstheme="minorHAnsi"/>
          <w:bCs/>
          <w:sz w:val="24"/>
          <w:szCs w:val="24"/>
        </w:rPr>
      </w:pPr>
      <w:r>
        <w:rPr>
          <w:rFonts w:cstheme="minorHAnsi"/>
          <w:bCs/>
          <w:sz w:val="24"/>
          <w:szCs w:val="24"/>
        </w:rPr>
        <w:t xml:space="preserve"> </w:t>
      </w:r>
      <w:r>
        <w:rPr>
          <w:rFonts w:cstheme="minorHAnsi"/>
          <w:b/>
          <w:sz w:val="24"/>
          <w:szCs w:val="24"/>
        </w:rPr>
        <w:t xml:space="preserve">DISCUSS/APPROVE:  </w:t>
      </w:r>
      <w:r>
        <w:rPr>
          <w:rFonts w:cstheme="minorHAnsi"/>
          <w:bCs/>
          <w:sz w:val="24"/>
          <w:szCs w:val="24"/>
        </w:rPr>
        <w:t>Equipment purchase to have 3LR02 (WT61) outfitted upon arrival. (B. Skehan)</w:t>
      </w:r>
    </w:p>
    <w:p w14:paraId="5DD09A29" w14:textId="301E0215" w:rsidR="00637A47" w:rsidRDefault="00637A47" w:rsidP="00FD37F0">
      <w:pPr>
        <w:pStyle w:val="ListParagraph"/>
        <w:numPr>
          <w:ilvl w:val="0"/>
          <w:numId w:val="12"/>
        </w:numPr>
        <w:spacing w:after="0" w:line="276" w:lineRule="auto"/>
        <w:rPr>
          <w:rFonts w:cstheme="minorHAnsi"/>
          <w:bCs/>
          <w:sz w:val="24"/>
          <w:szCs w:val="24"/>
        </w:rPr>
      </w:pPr>
      <w:r>
        <w:rPr>
          <w:rFonts w:cstheme="minorHAnsi"/>
          <w:b/>
          <w:sz w:val="24"/>
          <w:szCs w:val="24"/>
        </w:rPr>
        <w:t>DISCUSS/APPROVE:</w:t>
      </w:r>
      <w:r>
        <w:rPr>
          <w:rFonts w:cstheme="minorHAnsi"/>
          <w:bCs/>
          <w:sz w:val="24"/>
          <w:szCs w:val="24"/>
        </w:rPr>
        <w:t xml:space="preserve">  JPRIMA Insurance Renewal.</w:t>
      </w:r>
    </w:p>
    <w:p w14:paraId="1EBD8E05" w14:textId="70ED2C45" w:rsidR="004B3C7F" w:rsidRDefault="004B3C7F" w:rsidP="00FD37F0">
      <w:pPr>
        <w:pStyle w:val="ListParagraph"/>
        <w:numPr>
          <w:ilvl w:val="0"/>
          <w:numId w:val="12"/>
        </w:numPr>
        <w:spacing w:after="0" w:line="276" w:lineRule="auto"/>
        <w:rPr>
          <w:rFonts w:cstheme="minorHAnsi"/>
          <w:bCs/>
          <w:sz w:val="24"/>
          <w:szCs w:val="24"/>
        </w:rPr>
      </w:pPr>
      <w:r>
        <w:rPr>
          <w:rFonts w:cstheme="minorHAnsi"/>
          <w:b/>
          <w:sz w:val="24"/>
          <w:szCs w:val="24"/>
        </w:rPr>
        <w:t>DISCUSS/APPROVE:</w:t>
      </w:r>
      <w:r>
        <w:rPr>
          <w:rFonts w:cstheme="minorHAnsi"/>
          <w:bCs/>
          <w:sz w:val="24"/>
          <w:szCs w:val="24"/>
        </w:rPr>
        <w:t xml:space="preserve">  Contract with Smith and Newell to complete the 2023 and 2024 audit.</w:t>
      </w:r>
    </w:p>
    <w:p w14:paraId="0012BC8C" w14:textId="51A78F6E" w:rsidR="004B3C7F" w:rsidRPr="00FD37F0" w:rsidRDefault="004B3C7F" w:rsidP="00FD37F0">
      <w:pPr>
        <w:pStyle w:val="ListParagraph"/>
        <w:numPr>
          <w:ilvl w:val="0"/>
          <w:numId w:val="12"/>
        </w:numPr>
        <w:spacing w:after="0" w:line="276" w:lineRule="auto"/>
        <w:rPr>
          <w:rFonts w:cstheme="minorHAnsi"/>
          <w:bCs/>
          <w:sz w:val="24"/>
          <w:szCs w:val="24"/>
        </w:rPr>
      </w:pPr>
      <w:r>
        <w:rPr>
          <w:rFonts w:cstheme="minorHAnsi"/>
          <w:b/>
          <w:sz w:val="24"/>
          <w:szCs w:val="24"/>
        </w:rPr>
        <w:t xml:space="preserve">DISCUSS/APPROVE:  </w:t>
      </w:r>
      <w:r>
        <w:rPr>
          <w:rFonts w:cstheme="minorHAnsi"/>
          <w:bCs/>
          <w:sz w:val="24"/>
          <w:szCs w:val="24"/>
        </w:rPr>
        <w:t>Purchase of PVC pipe to relocate wharf valve. (G. Ya</w:t>
      </w:r>
      <w:r w:rsidR="0017055C">
        <w:rPr>
          <w:rFonts w:cstheme="minorHAnsi"/>
          <w:bCs/>
          <w:sz w:val="24"/>
          <w:szCs w:val="24"/>
        </w:rPr>
        <w:t>r</w:t>
      </w:r>
      <w:r>
        <w:rPr>
          <w:rFonts w:cstheme="minorHAnsi"/>
          <w:bCs/>
          <w:sz w:val="24"/>
          <w:szCs w:val="24"/>
        </w:rPr>
        <w:t>borough)</w:t>
      </w:r>
    </w:p>
    <w:p w14:paraId="2C828D10" w14:textId="276A7222" w:rsidR="00FD37F0" w:rsidRPr="00987EC6" w:rsidRDefault="00FD37F0" w:rsidP="00987EC6">
      <w:pPr>
        <w:spacing w:after="0" w:line="276" w:lineRule="auto"/>
        <w:rPr>
          <w:rFonts w:cstheme="minorHAnsi"/>
          <w:b/>
          <w:sz w:val="24"/>
          <w:szCs w:val="24"/>
        </w:rPr>
      </w:pPr>
      <w:r>
        <w:rPr>
          <w:rFonts w:cstheme="minorHAnsi"/>
          <w:b/>
          <w:sz w:val="24"/>
          <w:szCs w:val="24"/>
        </w:rPr>
        <w:tab/>
      </w:r>
    </w:p>
    <w:p w14:paraId="3FADB096" w14:textId="0C91F00F"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BOARD AND STAFF MEMBER REPORT:</w:t>
      </w: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987EC6">
      <w:pPr>
        <w:spacing w:after="0" w:line="276" w:lineRule="auto"/>
        <w:ind w:left="720"/>
        <w:rPr>
          <w:rFonts w:cstheme="minorHAnsi"/>
          <w:bCs/>
          <w:sz w:val="24"/>
          <w:szCs w:val="24"/>
        </w:rPr>
      </w:pPr>
      <w:r w:rsidRPr="00987EC6">
        <w:rPr>
          <w:rFonts w:cstheme="minorHAnsi"/>
          <w:bCs/>
          <w:sz w:val="24"/>
          <w:szCs w:val="24"/>
        </w:rPr>
        <w:t xml:space="preserve">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w:t>
      </w:r>
      <w:proofErr w:type="spellStart"/>
      <w:r w:rsidRPr="00987EC6">
        <w:rPr>
          <w:rFonts w:cstheme="minorHAnsi"/>
          <w:bCs/>
          <w:sz w:val="24"/>
          <w:szCs w:val="24"/>
        </w:rPr>
        <w:t>tis</w:t>
      </w:r>
      <w:proofErr w:type="spellEnd"/>
      <w:r w:rsidRPr="00987EC6">
        <w:rPr>
          <w:rFonts w:cstheme="minorHAnsi"/>
          <w:bCs/>
          <w:sz w:val="24"/>
          <w:szCs w:val="24"/>
        </w:rPr>
        <w:t xml:space="preserve">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2D11CDC" w14:textId="77777777" w:rsidR="00FD37F0" w:rsidRDefault="00FD37F0" w:rsidP="00BB05EB">
      <w:pPr>
        <w:spacing w:after="0" w:line="276" w:lineRule="auto"/>
        <w:rPr>
          <w:rFonts w:cstheme="minorHAnsi"/>
          <w:bCs/>
          <w:i/>
          <w:iCs/>
          <w:sz w:val="24"/>
          <w:szCs w:val="24"/>
        </w:rPr>
      </w:pPr>
      <w:r>
        <w:rPr>
          <w:rFonts w:cstheme="minorHAnsi"/>
          <w:bCs/>
          <w:i/>
          <w:iCs/>
          <w:sz w:val="24"/>
          <w:szCs w:val="24"/>
        </w:rPr>
        <w:t>2</w:t>
      </w:r>
      <w:r w:rsidR="00BB05EB" w:rsidRPr="00BB05EB">
        <w:rPr>
          <w:rFonts w:cstheme="minorHAnsi"/>
          <w:bCs/>
          <w:i/>
          <w:iCs/>
          <w:sz w:val="24"/>
          <w:szCs w:val="24"/>
        </w:rPr>
        <w:t>/1</w:t>
      </w:r>
      <w:r>
        <w:rPr>
          <w:rFonts w:cstheme="minorHAnsi"/>
          <w:bCs/>
          <w:i/>
          <w:iCs/>
          <w:sz w:val="24"/>
          <w:szCs w:val="24"/>
        </w:rPr>
        <w:t>6</w:t>
      </w:r>
      <w:r w:rsidR="00BB05EB" w:rsidRPr="00BB05EB">
        <w:rPr>
          <w:rFonts w:cstheme="minorHAnsi"/>
          <w:bCs/>
          <w:i/>
          <w:iCs/>
          <w:sz w:val="24"/>
          <w:szCs w:val="24"/>
        </w:rPr>
        <w:t>/2026 Minutes</w:t>
      </w:r>
    </w:p>
    <w:p w14:paraId="2F89ECAC" w14:textId="464A749C" w:rsidR="00FD37F0" w:rsidRDefault="00FD37F0" w:rsidP="00BB05EB">
      <w:pPr>
        <w:spacing w:after="0" w:line="276" w:lineRule="auto"/>
        <w:rPr>
          <w:rFonts w:cstheme="minorHAnsi"/>
          <w:bCs/>
          <w:i/>
          <w:iCs/>
          <w:sz w:val="24"/>
          <w:szCs w:val="24"/>
        </w:rPr>
      </w:pPr>
      <w:r>
        <w:rPr>
          <w:rFonts w:cstheme="minorHAnsi"/>
          <w:bCs/>
          <w:i/>
          <w:iCs/>
          <w:sz w:val="24"/>
          <w:szCs w:val="24"/>
        </w:rPr>
        <w:t>March Financial Reports</w:t>
      </w:r>
    </w:p>
    <w:p w14:paraId="1BCE850D" w14:textId="1C5E1809" w:rsidR="00BB05EB" w:rsidRPr="00BB05EB" w:rsidRDefault="00FD37F0" w:rsidP="00BB05EB">
      <w:pPr>
        <w:spacing w:after="0" w:line="276" w:lineRule="auto"/>
        <w:rPr>
          <w:rFonts w:cstheme="minorHAnsi"/>
          <w:bCs/>
          <w:i/>
          <w:iCs/>
          <w:sz w:val="24"/>
          <w:szCs w:val="24"/>
        </w:rPr>
      </w:pPr>
      <w:r>
        <w:rPr>
          <w:rFonts w:cstheme="minorHAnsi"/>
          <w:bCs/>
          <w:i/>
          <w:iCs/>
          <w:sz w:val="24"/>
          <w:szCs w:val="24"/>
        </w:rPr>
        <w:t>March</w:t>
      </w:r>
      <w:r w:rsidR="00BB05EB" w:rsidRPr="00BB05EB">
        <w:rPr>
          <w:rFonts w:cstheme="minorHAnsi"/>
          <w:bCs/>
          <w:i/>
          <w:iCs/>
          <w:sz w:val="24"/>
          <w:szCs w:val="24"/>
        </w:rPr>
        <w:t xml:space="preserve"> Warrant request</w:t>
      </w:r>
    </w:p>
    <w:p w14:paraId="54D45B9B" w14:textId="45E4686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p w14:paraId="44785078" w14:textId="6FB9AAD4" w:rsidR="00720A2B" w:rsidRDefault="00720A2B" w:rsidP="00BB05EB">
      <w:pPr>
        <w:spacing w:after="0" w:line="276" w:lineRule="auto"/>
        <w:rPr>
          <w:rFonts w:cstheme="minorHAnsi"/>
          <w:bCs/>
          <w:i/>
          <w:iCs/>
          <w:sz w:val="24"/>
          <w:szCs w:val="24"/>
        </w:rPr>
      </w:pPr>
      <w:r>
        <w:rPr>
          <w:rFonts w:cstheme="minorHAnsi"/>
          <w:bCs/>
          <w:i/>
          <w:iCs/>
          <w:sz w:val="24"/>
          <w:szCs w:val="24"/>
        </w:rPr>
        <w:t>Tablet Command handout</w:t>
      </w:r>
    </w:p>
    <w:p w14:paraId="34DB3D75" w14:textId="11D26B22" w:rsidR="00720A2B" w:rsidRDefault="00720A2B" w:rsidP="00BB05EB">
      <w:pPr>
        <w:spacing w:after="0" w:line="276" w:lineRule="auto"/>
        <w:rPr>
          <w:rFonts w:cstheme="minorHAnsi"/>
          <w:bCs/>
          <w:i/>
          <w:iCs/>
          <w:sz w:val="24"/>
          <w:szCs w:val="24"/>
        </w:rPr>
      </w:pPr>
      <w:r>
        <w:rPr>
          <w:rFonts w:cstheme="minorHAnsi"/>
          <w:bCs/>
          <w:i/>
          <w:iCs/>
          <w:sz w:val="24"/>
          <w:szCs w:val="24"/>
        </w:rPr>
        <w:t>Water Tender 61 equipment</w:t>
      </w:r>
    </w:p>
    <w:p w14:paraId="0A3F54F4" w14:textId="70DCF69B" w:rsidR="00720A2B" w:rsidRDefault="00720A2B" w:rsidP="00BB05EB">
      <w:pPr>
        <w:spacing w:after="0" w:line="276" w:lineRule="auto"/>
        <w:rPr>
          <w:rFonts w:cstheme="minorHAnsi"/>
          <w:bCs/>
          <w:i/>
          <w:iCs/>
          <w:sz w:val="24"/>
          <w:szCs w:val="24"/>
        </w:rPr>
      </w:pPr>
      <w:r>
        <w:rPr>
          <w:rFonts w:cstheme="minorHAnsi"/>
          <w:bCs/>
          <w:i/>
          <w:iCs/>
          <w:sz w:val="24"/>
          <w:szCs w:val="24"/>
        </w:rPr>
        <w:t>JPRIMA Policy</w:t>
      </w:r>
    </w:p>
    <w:p w14:paraId="1D32371B" w14:textId="4F2F450C" w:rsidR="00720A2B" w:rsidRDefault="00720A2B" w:rsidP="00BB05EB">
      <w:pPr>
        <w:spacing w:after="0" w:line="276" w:lineRule="auto"/>
        <w:rPr>
          <w:rFonts w:cstheme="minorHAnsi"/>
          <w:bCs/>
          <w:i/>
          <w:iCs/>
          <w:sz w:val="24"/>
          <w:szCs w:val="24"/>
        </w:rPr>
      </w:pPr>
      <w:r>
        <w:rPr>
          <w:rFonts w:cstheme="minorHAnsi"/>
          <w:bCs/>
          <w:i/>
          <w:iCs/>
          <w:sz w:val="24"/>
          <w:szCs w:val="24"/>
        </w:rPr>
        <w:t>Smith &amp; Newell Contract</w:t>
      </w:r>
    </w:p>
    <w:p w14:paraId="2935AFE8" w14:textId="77777777" w:rsidR="00720A2B" w:rsidRPr="00BB05EB" w:rsidRDefault="00720A2B" w:rsidP="00BB05EB">
      <w:pPr>
        <w:spacing w:after="0" w:line="276" w:lineRule="auto"/>
        <w:rPr>
          <w:rFonts w:cstheme="minorHAnsi"/>
          <w:bCs/>
          <w:i/>
          <w:iCs/>
          <w:sz w:val="24"/>
          <w:szCs w:val="24"/>
        </w:rPr>
      </w:pPr>
    </w:p>
    <w:sectPr w:rsidR="00720A2B" w:rsidRPr="00BB05EB"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7"/>
  </w:num>
  <w:num w:numId="4" w16cid:durableId="613945076">
    <w:abstractNumId w:val="4"/>
  </w:num>
  <w:num w:numId="5" w16cid:durableId="6954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9"/>
  </w:num>
  <w:num w:numId="8" w16cid:durableId="208499773">
    <w:abstractNumId w:val="5"/>
  </w:num>
  <w:num w:numId="9" w16cid:durableId="1307591021">
    <w:abstractNumId w:val="3"/>
  </w:num>
  <w:num w:numId="10" w16cid:durableId="590819874">
    <w:abstractNumId w:val="10"/>
  </w:num>
  <w:num w:numId="11" w16cid:durableId="1863856321">
    <w:abstractNumId w:val="0"/>
  </w:num>
  <w:num w:numId="12" w16cid:durableId="111451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7055C"/>
    <w:rsid w:val="0019657C"/>
    <w:rsid w:val="001A7728"/>
    <w:rsid w:val="001D0C13"/>
    <w:rsid w:val="001D1B86"/>
    <w:rsid w:val="00211253"/>
    <w:rsid w:val="00262014"/>
    <w:rsid w:val="00271606"/>
    <w:rsid w:val="002A0B97"/>
    <w:rsid w:val="002B5B49"/>
    <w:rsid w:val="002C074C"/>
    <w:rsid w:val="002E6ABD"/>
    <w:rsid w:val="00315B8C"/>
    <w:rsid w:val="003301D9"/>
    <w:rsid w:val="00334978"/>
    <w:rsid w:val="0035302D"/>
    <w:rsid w:val="00362407"/>
    <w:rsid w:val="00371042"/>
    <w:rsid w:val="003744A1"/>
    <w:rsid w:val="003801BE"/>
    <w:rsid w:val="00394DDB"/>
    <w:rsid w:val="003A1810"/>
    <w:rsid w:val="003C04EB"/>
    <w:rsid w:val="003C206A"/>
    <w:rsid w:val="003C5E33"/>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B3C7F"/>
    <w:rsid w:val="004D300C"/>
    <w:rsid w:val="004F5A14"/>
    <w:rsid w:val="004F5E6D"/>
    <w:rsid w:val="00522C35"/>
    <w:rsid w:val="005374CB"/>
    <w:rsid w:val="00540AD1"/>
    <w:rsid w:val="00540D16"/>
    <w:rsid w:val="00552264"/>
    <w:rsid w:val="005978CE"/>
    <w:rsid w:val="005A0149"/>
    <w:rsid w:val="005F20D3"/>
    <w:rsid w:val="00620155"/>
    <w:rsid w:val="00637A47"/>
    <w:rsid w:val="00646132"/>
    <w:rsid w:val="0065747B"/>
    <w:rsid w:val="0066138A"/>
    <w:rsid w:val="006855CD"/>
    <w:rsid w:val="006C5182"/>
    <w:rsid w:val="006D05D5"/>
    <w:rsid w:val="006D23E6"/>
    <w:rsid w:val="006F32B7"/>
    <w:rsid w:val="00711507"/>
    <w:rsid w:val="00720A2B"/>
    <w:rsid w:val="007228B1"/>
    <w:rsid w:val="00725575"/>
    <w:rsid w:val="00732F42"/>
    <w:rsid w:val="007411EB"/>
    <w:rsid w:val="007546A8"/>
    <w:rsid w:val="00756C7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C2EEF"/>
    <w:rsid w:val="008C4BBE"/>
    <w:rsid w:val="00941BB7"/>
    <w:rsid w:val="00955B2A"/>
    <w:rsid w:val="00963BA2"/>
    <w:rsid w:val="00973BD3"/>
    <w:rsid w:val="00981D2E"/>
    <w:rsid w:val="00986C96"/>
    <w:rsid w:val="00987EC6"/>
    <w:rsid w:val="00993FDF"/>
    <w:rsid w:val="009A383C"/>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F1610"/>
    <w:rsid w:val="00AF2295"/>
    <w:rsid w:val="00AF6E4A"/>
    <w:rsid w:val="00B25FD7"/>
    <w:rsid w:val="00B55388"/>
    <w:rsid w:val="00B67292"/>
    <w:rsid w:val="00B711D5"/>
    <w:rsid w:val="00B73104"/>
    <w:rsid w:val="00B944DF"/>
    <w:rsid w:val="00BB05EB"/>
    <w:rsid w:val="00BE56A5"/>
    <w:rsid w:val="00BF4283"/>
    <w:rsid w:val="00BF702D"/>
    <w:rsid w:val="00C15200"/>
    <w:rsid w:val="00C152D1"/>
    <w:rsid w:val="00C20CF1"/>
    <w:rsid w:val="00C25CBE"/>
    <w:rsid w:val="00C41128"/>
    <w:rsid w:val="00C42AAB"/>
    <w:rsid w:val="00C64AE5"/>
    <w:rsid w:val="00C85F46"/>
    <w:rsid w:val="00CD2362"/>
    <w:rsid w:val="00CE669A"/>
    <w:rsid w:val="00D04FEE"/>
    <w:rsid w:val="00D32CDF"/>
    <w:rsid w:val="00D35EB6"/>
    <w:rsid w:val="00D4495D"/>
    <w:rsid w:val="00D44A85"/>
    <w:rsid w:val="00D74A20"/>
    <w:rsid w:val="00D75E14"/>
    <w:rsid w:val="00D92F6F"/>
    <w:rsid w:val="00DC4A5E"/>
    <w:rsid w:val="00E065B3"/>
    <w:rsid w:val="00E47F3A"/>
    <w:rsid w:val="00E51809"/>
    <w:rsid w:val="00E6674A"/>
    <w:rsid w:val="00E8022E"/>
    <w:rsid w:val="00E94A1B"/>
    <w:rsid w:val="00EA0005"/>
    <w:rsid w:val="00EB2359"/>
    <w:rsid w:val="00EC2C6E"/>
    <w:rsid w:val="00EC744E"/>
    <w:rsid w:val="00ED2045"/>
    <w:rsid w:val="00EF52B0"/>
    <w:rsid w:val="00F041BF"/>
    <w:rsid w:val="00F17B95"/>
    <w:rsid w:val="00F30A73"/>
    <w:rsid w:val="00F67766"/>
    <w:rsid w:val="00F741DA"/>
    <w:rsid w:val="00FA78C3"/>
    <w:rsid w:val="00FD2ECA"/>
    <w:rsid w:val="00FD37F0"/>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2026-03-12T21:01:00Z</cp:lastPrinted>
  <dcterms:created xsi:type="dcterms:W3CDTF">2026-03-12T21:01:00Z</dcterms:created>
  <dcterms:modified xsi:type="dcterms:W3CDTF">2026-03-12T21:01:00Z</dcterms:modified>
</cp:coreProperties>
</file>